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108A" w:rsidRDefault="001D108A" w:rsidP="00806C29">
      <w:pPr>
        <w:spacing w:after="0"/>
        <w:ind w:left="-567"/>
        <w:rPr>
          <w:b/>
          <w:sz w:val="24"/>
          <w:szCs w:val="24"/>
          <w:lang w:val="en-US"/>
        </w:rPr>
      </w:pPr>
    </w:p>
    <w:p w:rsidR="00A5497B" w:rsidRPr="001D108A" w:rsidRDefault="00DD3027" w:rsidP="00806C29">
      <w:pPr>
        <w:spacing w:after="0"/>
        <w:ind w:left="-567"/>
        <w:rPr>
          <w:b/>
          <w:sz w:val="28"/>
          <w:szCs w:val="28"/>
          <w:lang w:val="en-US"/>
        </w:rPr>
      </w:pPr>
      <w:r w:rsidRPr="001D108A">
        <w:rPr>
          <w:b/>
          <w:sz w:val="28"/>
          <w:szCs w:val="28"/>
          <w:lang w:val="en-US"/>
        </w:rPr>
        <w:t>Biblioteca universitaria di Lugano</w:t>
      </w:r>
    </w:p>
    <w:p w:rsidR="00DD3027" w:rsidRPr="00806C29" w:rsidRDefault="00DD3027" w:rsidP="00806C29">
      <w:pPr>
        <w:spacing w:after="0"/>
        <w:ind w:left="-567"/>
        <w:rPr>
          <w:sz w:val="24"/>
          <w:szCs w:val="24"/>
          <w:lang w:val="en-US"/>
        </w:rPr>
      </w:pPr>
    </w:p>
    <w:p w:rsidR="00DD3027" w:rsidRPr="00806C29" w:rsidRDefault="00DD3027" w:rsidP="00806C29">
      <w:pPr>
        <w:spacing w:after="0"/>
        <w:ind w:left="-567"/>
        <w:rPr>
          <w:rStyle w:val="hps"/>
          <w:rFonts w:cs="Arial"/>
          <w:color w:val="222222"/>
          <w:sz w:val="24"/>
          <w:szCs w:val="24"/>
          <w:lang w:val="en"/>
        </w:rPr>
      </w:pPr>
      <w:r w:rsidRPr="00806C29">
        <w:rPr>
          <w:rStyle w:val="hps"/>
          <w:rFonts w:cs="Arial"/>
          <w:color w:val="222222"/>
          <w:sz w:val="24"/>
          <w:szCs w:val="24"/>
          <w:lang w:val="en-US"/>
        </w:rPr>
        <w:t>E</w:t>
      </w:r>
      <w:proofErr w:type="spellStart"/>
      <w:r w:rsidRPr="00806C29">
        <w:rPr>
          <w:rStyle w:val="hps"/>
          <w:rFonts w:cs="Arial"/>
          <w:color w:val="222222"/>
          <w:sz w:val="24"/>
          <w:szCs w:val="24"/>
          <w:lang w:val="en"/>
        </w:rPr>
        <w:t>xpenses</w:t>
      </w:r>
      <w:proofErr w:type="spellEnd"/>
      <w:r w:rsidRPr="00806C29">
        <w:rPr>
          <w:rFonts w:cs="Arial"/>
          <w:color w:val="222222"/>
          <w:sz w:val="24"/>
          <w:szCs w:val="24"/>
          <w:lang w:val="en"/>
        </w:rPr>
        <w:t xml:space="preserve"> </w:t>
      </w:r>
      <w:r w:rsidRPr="00806C29">
        <w:rPr>
          <w:rStyle w:val="hps"/>
          <w:rFonts w:cs="Arial"/>
          <w:color w:val="222222"/>
          <w:sz w:val="24"/>
          <w:szCs w:val="24"/>
          <w:lang w:val="en"/>
        </w:rPr>
        <w:t>for the purchase of</w:t>
      </w:r>
      <w:r w:rsidRPr="00806C29">
        <w:rPr>
          <w:rFonts w:cs="Arial"/>
          <w:color w:val="222222"/>
          <w:sz w:val="24"/>
          <w:szCs w:val="24"/>
          <w:lang w:val="en"/>
        </w:rPr>
        <w:t xml:space="preserve"> </w:t>
      </w:r>
      <w:r w:rsidRPr="00806C29">
        <w:rPr>
          <w:rStyle w:val="hps"/>
          <w:rFonts w:cs="Arial"/>
          <w:color w:val="222222"/>
          <w:sz w:val="24"/>
          <w:szCs w:val="24"/>
          <w:lang w:val="en"/>
        </w:rPr>
        <w:t>documents published/distributed by</w:t>
      </w:r>
      <w:r w:rsidRPr="00806C29">
        <w:rPr>
          <w:rFonts w:cs="Arial"/>
          <w:color w:val="222222"/>
          <w:sz w:val="24"/>
          <w:szCs w:val="24"/>
          <w:lang w:val="en"/>
        </w:rPr>
        <w:t xml:space="preserve"> </w:t>
      </w:r>
      <w:r w:rsidRPr="00806C29">
        <w:rPr>
          <w:rStyle w:val="hps"/>
          <w:rFonts w:cs="Arial"/>
          <w:color w:val="222222"/>
          <w:sz w:val="24"/>
          <w:szCs w:val="24"/>
          <w:lang w:val="en"/>
        </w:rPr>
        <w:t>Elsevier,</w:t>
      </w:r>
      <w:r w:rsidRPr="00806C29">
        <w:rPr>
          <w:rFonts w:cs="Arial"/>
          <w:color w:val="222222"/>
          <w:sz w:val="24"/>
          <w:szCs w:val="24"/>
          <w:lang w:val="en"/>
        </w:rPr>
        <w:t xml:space="preserve"> </w:t>
      </w:r>
      <w:r w:rsidRPr="00806C29">
        <w:rPr>
          <w:rStyle w:val="hps"/>
          <w:rFonts w:cs="Arial"/>
          <w:color w:val="222222"/>
          <w:sz w:val="24"/>
          <w:szCs w:val="24"/>
          <w:lang w:val="en"/>
        </w:rPr>
        <w:t>Springer</w:t>
      </w:r>
      <w:r w:rsidRPr="00806C29">
        <w:rPr>
          <w:rFonts w:cs="Arial"/>
          <w:color w:val="222222"/>
          <w:sz w:val="24"/>
          <w:szCs w:val="24"/>
          <w:lang w:val="en"/>
        </w:rPr>
        <w:t xml:space="preserve">, </w:t>
      </w:r>
      <w:r w:rsidRPr="00806C29">
        <w:rPr>
          <w:rStyle w:val="hps"/>
          <w:rFonts w:cs="Arial"/>
          <w:color w:val="222222"/>
          <w:sz w:val="24"/>
          <w:szCs w:val="24"/>
          <w:lang w:val="en"/>
        </w:rPr>
        <w:t>Wiley</w:t>
      </w:r>
      <w:r w:rsidRPr="00806C29">
        <w:rPr>
          <w:rStyle w:val="hps"/>
          <w:rFonts w:cs="Arial"/>
          <w:color w:val="222222"/>
          <w:sz w:val="24"/>
          <w:szCs w:val="24"/>
          <w:lang w:val="en"/>
        </w:rPr>
        <w:t xml:space="preserve"> (main items)</w:t>
      </w:r>
    </w:p>
    <w:p w:rsidR="00DD3027" w:rsidRDefault="00DD3027" w:rsidP="00806C29">
      <w:pPr>
        <w:spacing w:after="0"/>
        <w:ind w:left="-567"/>
        <w:rPr>
          <w:rStyle w:val="hps"/>
          <w:rFonts w:cs="Arial"/>
          <w:color w:val="222222"/>
          <w:sz w:val="24"/>
          <w:szCs w:val="24"/>
          <w:lang w:val="en"/>
        </w:rPr>
      </w:pPr>
    </w:p>
    <w:p w:rsidR="001D108A" w:rsidRPr="00806C29" w:rsidRDefault="001D108A" w:rsidP="00806C29">
      <w:pPr>
        <w:spacing w:after="0"/>
        <w:ind w:left="-567"/>
        <w:rPr>
          <w:rStyle w:val="hps"/>
          <w:rFonts w:cs="Arial"/>
          <w:color w:val="222222"/>
          <w:sz w:val="24"/>
          <w:szCs w:val="24"/>
          <w:lang w:val="en"/>
        </w:rPr>
      </w:pPr>
    </w:p>
    <w:p w:rsidR="00DD3027" w:rsidRPr="00806C29" w:rsidRDefault="00DD3027" w:rsidP="00806C29">
      <w:pPr>
        <w:spacing w:after="0"/>
        <w:ind w:left="-567"/>
        <w:rPr>
          <w:rStyle w:val="hps"/>
          <w:rFonts w:cs="Arial"/>
          <w:color w:val="222222"/>
          <w:sz w:val="24"/>
          <w:szCs w:val="24"/>
          <w:lang w:val="en"/>
        </w:rPr>
      </w:pPr>
      <w:r w:rsidRPr="00806C29">
        <w:rPr>
          <w:rStyle w:val="hps"/>
          <w:rFonts w:cs="Arial"/>
          <w:color w:val="222222"/>
          <w:sz w:val="24"/>
          <w:szCs w:val="24"/>
          <w:lang w:val="en"/>
        </w:rPr>
        <w:t>ELSEVIER</w:t>
      </w:r>
    </w:p>
    <w:p w:rsidR="00DD3027" w:rsidRPr="00806C29" w:rsidRDefault="00DD3027" w:rsidP="00806C29">
      <w:pPr>
        <w:spacing w:after="0"/>
        <w:ind w:left="-567"/>
        <w:rPr>
          <w:rStyle w:val="hps"/>
          <w:rFonts w:cs="Arial"/>
          <w:color w:val="222222"/>
          <w:sz w:val="24"/>
          <w:szCs w:val="24"/>
          <w:lang w:val="en"/>
        </w:rPr>
      </w:pPr>
      <w:r w:rsidRPr="00806C29">
        <w:rPr>
          <w:rStyle w:val="hps"/>
          <w:rFonts w:cs="Arial"/>
          <w:color w:val="222222"/>
          <w:sz w:val="24"/>
          <w:szCs w:val="24"/>
          <w:lang w:val="en"/>
        </w:rPr>
        <w:t xml:space="preserve">Science Direct (subject collection: Business, management and accounting + </w:t>
      </w:r>
      <w:r w:rsidR="00806C29" w:rsidRPr="00806C29">
        <w:rPr>
          <w:rStyle w:val="hps"/>
          <w:rFonts w:cs="Arial"/>
          <w:color w:val="222222"/>
          <w:sz w:val="24"/>
          <w:szCs w:val="24"/>
          <w:lang w:val="en"/>
        </w:rPr>
        <w:t>S</w:t>
      </w:r>
      <w:r w:rsidRPr="00806C29">
        <w:rPr>
          <w:rStyle w:val="hps"/>
          <w:rFonts w:cs="Arial"/>
          <w:color w:val="222222"/>
          <w:sz w:val="24"/>
          <w:szCs w:val="24"/>
          <w:lang w:val="en"/>
        </w:rPr>
        <w:t>ocial sciences + Economics, econometrics</w:t>
      </w:r>
      <w:r w:rsidR="00806C29" w:rsidRPr="00806C29">
        <w:rPr>
          <w:rStyle w:val="hps"/>
          <w:rFonts w:cs="Arial"/>
          <w:color w:val="222222"/>
          <w:sz w:val="24"/>
          <w:szCs w:val="24"/>
          <w:lang w:val="en"/>
        </w:rPr>
        <w:t xml:space="preserve"> and finance)</w:t>
      </w:r>
    </w:p>
    <w:p w:rsidR="00806C29" w:rsidRPr="00806C29" w:rsidRDefault="00806C29" w:rsidP="00806C29">
      <w:pPr>
        <w:spacing w:after="0"/>
        <w:ind w:left="-567"/>
        <w:rPr>
          <w:rStyle w:val="hps"/>
          <w:rFonts w:cs="Arial"/>
          <w:color w:val="222222"/>
          <w:sz w:val="24"/>
          <w:szCs w:val="24"/>
          <w:lang w:val="en"/>
        </w:rPr>
      </w:pPr>
    </w:p>
    <w:tbl>
      <w:tblPr>
        <w:tblStyle w:val="TableGrid"/>
        <w:tblW w:w="6204" w:type="dxa"/>
        <w:tblLook w:val="04A0" w:firstRow="1" w:lastRow="0" w:firstColumn="1" w:lastColumn="0" w:noHBand="0" w:noVBand="1"/>
      </w:tblPr>
      <w:tblGrid>
        <w:gridCol w:w="1384"/>
        <w:gridCol w:w="4820"/>
      </w:tblGrid>
      <w:tr w:rsidR="00806C29" w:rsidRPr="00806C29" w:rsidTr="00806C29">
        <w:tc>
          <w:tcPr>
            <w:tcW w:w="1384" w:type="dxa"/>
          </w:tcPr>
          <w:p w:rsidR="00806C29" w:rsidRPr="00806C29" w:rsidRDefault="00806C29" w:rsidP="00806C29">
            <w:pPr>
              <w:jc w:val="center"/>
              <w:rPr>
                <w:sz w:val="24"/>
                <w:szCs w:val="24"/>
                <w:lang w:val="en-US"/>
              </w:rPr>
            </w:pPr>
            <w:r w:rsidRPr="00806C29">
              <w:rPr>
                <w:sz w:val="24"/>
                <w:szCs w:val="24"/>
                <w:lang w:val="en-US"/>
              </w:rPr>
              <w:t>2010</w:t>
            </w:r>
          </w:p>
        </w:tc>
        <w:tc>
          <w:tcPr>
            <w:tcW w:w="4820" w:type="dxa"/>
          </w:tcPr>
          <w:p w:rsidR="00806C29" w:rsidRPr="00806C29" w:rsidRDefault="00806C29" w:rsidP="00806C29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Euro   40213</w:t>
            </w:r>
          </w:p>
        </w:tc>
      </w:tr>
      <w:tr w:rsidR="00806C29" w:rsidRPr="00806C29" w:rsidTr="00806C29">
        <w:tc>
          <w:tcPr>
            <w:tcW w:w="1384" w:type="dxa"/>
          </w:tcPr>
          <w:p w:rsidR="00806C29" w:rsidRPr="00806C29" w:rsidRDefault="00806C29" w:rsidP="00806C29">
            <w:pPr>
              <w:jc w:val="center"/>
              <w:rPr>
                <w:sz w:val="24"/>
                <w:szCs w:val="24"/>
                <w:lang w:val="en-US"/>
              </w:rPr>
            </w:pPr>
            <w:r w:rsidRPr="00806C29">
              <w:rPr>
                <w:sz w:val="24"/>
                <w:szCs w:val="24"/>
                <w:lang w:val="en-US"/>
              </w:rPr>
              <w:t>2011</w:t>
            </w:r>
          </w:p>
        </w:tc>
        <w:tc>
          <w:tcPr>
            <w:tcW w:w="4820" w:type="dxa"/>
          </w:tcPr>
          <w:p w:rsidR="00806C29" w:rsidRPr="00806C29" w:rsidRDefault="00806C29" w:rsidP="00806C29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Euro   49410</w:t>
            </w:r>
          </w:p>
        </w:tc>
      </w:tr>
      <w:tr w:rsidR="00806C29" w:rsidRPr="00806C29" w:rsidTr="00806C29">
        <w:tc>
          <w:tcPr>
            <w:tcW w:w="1384" w:type="dxa"/>
          </w:tcPr>
          <w:p w:rsidR="00806C29" w:rsidRPr="00806C29" w:rsidRDefault="00806C29" w:rsidP="00806C29">
            <w:pPr>
              <w:jc w:val="center"/>
              <w:rPr>
                <w:sz w:val="24"/>
                <w:szCs w:val="24"/>
                <w:lang w:val="en-US"/>
              </w:rPr>
            </w:pPr>
            <w:r w:rsidRPr="00806C29">
              <w:rPr>
                <w:sz w:val="24"/>
                <w:szCs w:val="24"/>
                <w:lang w:val="en-US"/>
              </w:rPr>
              <w:t>2012</w:t>
            </w:r>
          </w:p>
        </w:tc>
        <w:tc>
          <w:tcPr>
            <w:tcW w:w="4820" w:type="dxa"/>
          </w:tcPr>
          <w:p w:rsidR="00806C29" w:rsidRPr="00806C29" w:rsidRDefault="00806C29" w:rsidP="00806C29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Euro   </w:t>
            </w:r>
            <w:r>
              <w:rPr>
                <w:sz w:val="24"/>
                <w:szCs w:val="24"/>
                <w:lang w:val="en-US"/>
              </w:rPr>
              <w:t>5000</w:t>
            </w:r>
            <w:r>
              <w:rPr>
                <w:sz w:val="24"/>
                <w:szCs w:val="24"/>
                <w:lang w:val="en-US"/>
              </w:rPr>
              <w:t>0</w:t>
            </w:r>
          </w:p>
        </w:tc>
      </w:tr>
      <w:tr w:rsidR="00806C29" w:rsidRPr="00806C29" w:rsidTr="00806C29">
        <w:tc>
          <w:tcPr>
            <w:tcW w:w="1384" w:type="dxa"/>
          </w:tcPr>
          <w:p w:rsidR="00806C29" w:rsidRPr="00806C29" w:rsidRDefault="00806C29" w:rsidP="00806C29">
            <w:pPr>
              <w:jc w:val="center"/>
              <w:rPr>
                <w:sz w:val="24"/>
                <w:szCs w:val="24"/>
                <w:lang w:val="en-US"/>
              </w:rPr>
            </w:pPr>
            <w:r w:rsidRPr="00806C29">
              <w:rPr>
                <w:sz w:val="24"/>
                <w:szCs w:val="24"/>
                <w:lang w:val="en-US"/>
              </w:rPr>
              <w:t>2013</w:t>
            </w:r>
          </w:p>
        </w:tc>
        <w:tc>
          <w:tcPr>
            <w:tcW w:w="4820" w:type="dxa"/>
          </w:tcPr>
          <w:p w:rsidR="00806C29" w:rsidRPr="00806C29" w:rsidRDefault="00806C29" w:rsidP="00806C29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Euro   </w:t>
            </w:r>
            <w:r>
              <w:rPr>
                <w:sz w:val="24"/>
                <w:szCs w:val="24"/>
                <w:lang w:val="en-US"/>
              </w:rPr>
              <w:t>54635</w:t>
            </w:r>
          </w:p>
        </w:tc>
      </w:tr>
      <w:tr w:rsidR="00806C29" w:rsidRPr="00806C29" w:rsidTr="00806C29">
        <w:tc>
          <w:tcPr>
            <w:tcW w:w="1384" w:type="dxa"/>
          </w:tcPr>
          <w:p w:rsidR="00806C29" w:rsidRPr="00806C29" w:rsidRDefault="00806C29" w:rsidP="00806C29">
            <w:pPr>
              <w:jc w:val="center"/>
              <w:rPr>
                <w:sz w:val="24"/>
                <w:szCs w:val="24"/>
                <w:lang w:val="en-US"/>
              </w:rPr>
            </w:pPr>
            <w:r w:rsidRPr="00806C29">
              <w:rPr>
                <w:sz w:val="24"/>
                <w:szCs w:val="24"/>
                <w:lang w:val="en-US"/>
              </w:rPr>
              <w:t>2014</w:t>
            </w:r>
          </w:p>
        </w:tc>
        <w:tc>
          <w:tcPr>
            <w:tcW w:w="4820" w:type="dxa"/>
          </w:tcPr>
          <w:p w:rsidR="00806C29" w:rsidRPr="00806C29" w:rsidRDefault="00806C29" w:rsidP="00806C29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Euro   </w:t>
            </w:r>
            <w:r>
              <w:rPr>
                <w:sz w:val="24"/>
                <w:szCs w:val="24"/>
                <w:lang w:val="en-US"/>
              </w:rPr>
              <w:t>58220</w:t>
            </w:r>
          </w:p>
        </w:tc>
      </w:tr>
      <w:tr w:rsidR="00806C29" w:rsidRPr="00806C29" w:rsidTr="00806C29">
        <w:tc>
          <w:tcPr>
            <w:tcW w:w="1384" w:type="dxa"/>
          </w:tcPr>
          <w:p w:rsidR="00806C29" w:rsidRPr="00806C29" w:rsidRDefault="00806C29" w:rsidP="00806C29">
            <w:pPr>
              <w:jc w:val="center"/>
              <w:rPr>
                <w:sz w:val="24"/>
                <w:szCs w:val="24"/>
                <w:lang w:val="en-US"/>
              </w:rPr>
            </w:pPr>
            <w:r w:rsidRPr="00806C29">
              <w:rPr>
                <w:sz w:val="24"/>
                <w:szCs w:val="24"/>
                <w:lang w:val="en-US"/>
              </w:rPr>
              <w:t>2015</w:t>
            </w:r>
          </w:p>
        </w:tc>
        <w:tc>
          <w:tcPr>
            <w:tcW w:w="4820" w:type="dxa"/>
          </w:tcPr>
          <w:p w:rsidR="00806C29" w:rsidRPr="00806C29" w:rsidRDefault="00806C29" w:rsidP="00806C29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Euro   </w:t>
            </w:r>
            <w:r>
              <w:rPr>
                <w:sz w:val="24"/>
                <w:szCs w:val="24"/>
                <w:lang w:val="en-US"/>
              </w:rPr>
              <w:t>62103 (estimated)</w:t>
            </w:r>
          </w:p>
        </w:tc>
      </w:tr>
      <w:tr w:rsidR="00806C29" w:rsidRPr="00806C29" w:rsidTr="00806C29">
        <w:tc>
          <w:tcPr>
            <w:tcW w:w="1384" w:type="dxa"/>
          </w:tcPr>
          <w:p w:rsidR="00806C29" w:rsidRPr="00806C29" w:rsidRDefault="00806C29" w:rsidP="00806C29">
            <w:pPr>
              <w:jc w:val="center"/>
              <w:rPr>
                <w:sz w:val="24"/>
                <w:szCs w:val="24"/>
                <w:lang w:val="en-US"/>
              </w:rPr>
            </w:pPr>
            <w:r w:rsidRPr="00806C29">
              <w:rPr>
                <w:sz w:val="24"/>
                <w:szCs w:val="24"/>
                <w:lang w:val="en-US"/>
              </w:rPr>
              <w:t>2016</w:t>
            </w:r>
          </w:p>
        </w:tc>
        <w:tc>
          <w:tcPr>
            <w:tcW w:w="4820" w:type="dxa"/>
          </w:tcPr>
          <w:p w:rsidR="00806C29" w:rsidRPr="00806C29" w:rsidRDefault="00806C29" w:rsidP="00806C29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Euro   </w:t>
            </w:r>
            <w:r>
              <w:rPr>
                <w:sz w:val="24"/>
                <w:szCs w:val="24"/>
                <w:lang w:val="en-US"/>
              </w:rPr>
              <w:t xml:space="preserve">66312 </w:t>
            </w:r>
            <w:r>
              <w:rPr>
                <w:sz w:val="24"/>
                <w:szCs w:val="24"/>
                <w:lang w:val="en-US"/>
              </w:rPr>
              <w:t>(estimated)</w:t>
            </w:r>
          </w:p>
        </w:tc>
      </w:tr>
    </w:tbl>
    <w:p w:rsidR="00806C29" w:rsidRDefault="00806C29" w:rsidP="00806C29">
      <w:pPr>
        <w:spacing w:after="0"/>
        <w:ind w:left="-567"/>
        <w:rPr>
          <w:sz w:val="24"/>
          <w:szCs w:val="24"/>
          <w:lang w:val="en-US"/>
        </w:rPr>
      </w:pPr>
    </w:p>
    <w:p w:rsidR="00806C29" w:rsidRDefault="00806C29" w:rsidP="00806C29">
      <w:pPr>
        <w:spacing w:after="0"/>
        <w:ind w:left="-567"/>
        <w:rPr>
          <w:sz w:val="24"/>
          <w:szCs w:val="24"/>
          <w:lang w:val="en-US"/>
        </w:rPr>
      </w:pPr>
    </w:p>
    <w:p w:rsidR="00806C29" w:rsidRPr="00806C29" w:rsidRDefault="00806C29" w:rsidP="00806C29">
      <w:pPr>
        <w:spacing w:after="0"/>
        <w:ind w:left="-567"/>
        <w:rPr>
          <w:rStyle w:val="hps"/>
          <w:rFonts w:cs="Arial"/>
          <w:color w:val="222222"/>
          <w:sz w:val="24"/>
          <w:szCs w:val="24"/>
          <w:lang w:val="en"/>
        </w:rPr>
      </w:pPr>
      <w:r>
        <w:rPr>
          <w:rStyle w:val="hps"/>
          <w:rFonts w:cs="Arial"/>
          <w:color w:val="222222"/>
          <w:sz w:val="24"/>
          <w:szCs w:val="24"/>
          <w:lang w:val="en"/>
        </w:rPr>
        <w:t>SPRINGE</w:t>
      </w:r>
      <w:r w:rsidRPr="00806C29">
        <w:rPr>
          <w:rStyle w:val="hps"/>
          <w:rFonts w:cs="Arial"/>
          <w:color w:val="222222"/>
          <w:sz w:val="24"/>
          <w:szCs w:val="24"/>
          <w:lang w:val="en"/>
        </w:rPr>
        <w:t>R</w:t>
      </w:r>
    </w:p>
    <w:p w:rsidR="00806C29" w:rsidRPr="00806C29" w:rsidRDefault="001D108A" w:rsidP="00806C29">
      <w:pPr>
        <w:spacing w:after="0"/>
        <w:ind w:left="-567"/>
        <w:rPr>
          <w:rStyle w:val="hps"/>
          <w:rFonts w:cs="Arial"/>
          <w:color w:val="222222"/>
          <w:sz w:val="24"/>
          <w:szCs w:val="24"/>
          <w:lang w:val="en"/>
        </w:rPr>
      </w:pPr>
      <w:proofErr w:type="spellStart"/>
      <w:r>
        <w:rPr>
          <w:rStyle w:val="hps"/>
          <w:rFonts w:cs="Arial"/>
          <w:color w:val="222222"/>
          <w:sz w:val="24"/>
          <w:szCs w:val="24"/>
          <w:lang w:val="en"/>
        </w:rPr>
        <w:t>SpringerLink</w:t>
      </w:r>
      <w:proofErr w:type="spellEnd"/>
    </w:p>
    <w:p w:rsidR="00806C29" w:rsidRPr="00806C29" w:rsidRDefault="00806C29" w:rsidP="00806C29">
      <w:pPr>
        <w:spacing w:after="0"/>
        <w:ind w:left="-567"/>
        <w:rPr>
          <w:rStyle w:val="hps"/>
          <w:rFonts w:cs="Arial"/>
          <w:color w:val="222222"/>
          <w:sz w:val="24"/>
          <w:szCs w:val="24"/>
          <w:lang w:val="en"/>
        </w:rPr>
      </w:pPr>
    </w:p>
    <w:tbl>
      <w:tblPr>
        <w:tblStyle w:val="TableGrid"/>
        <w:tblW w:w="6204" w:type="dxa"/>
        <w:tblLook w:val="04A0" w:firstRow="1" w:lastRow="0" w:firstColumn="1" w:lastColumn="0" w:noHBand="0" w:noVBand="1"/>
      </w:tblPr>
      <w:tblGrid>
        <w:gridCol w:w="1384"/>
        <w:gridCol w:w="4820"/>
      </w:tblGrid>
      <w:tr w:rsidR="00806C29" w:rsidRPr="00806C29" w:rsidTr="00692083">
        <w:tc>
          <w:tcPr>
            <w:tcW w:w="1384" w:type="dxa"/>
          </w:tcPr>
          <w:p w:rsidR="00806C29" w:rsidRPr="00806C29" w:rsidRDefault="00806C29" w:rsidP="00692083">
            <w:pPr>
              <w:jc w:val="center"/>
              <w:rPr>
                <w:sz w:val="24"/>
                <w:szCs w:val="24"/>
                <w:lang w:val="en-US"/>
              </w:rPr>
            </w:pPr>
            <w:r w:rsidRPr="00806C29">
              <w:rPr>
                <w:sz w:val="24"/>
                <w:szCs w:val="24"/>
                <w:lang w:val="en-US"/>
              </w:rPr>
              <w:t>2010</w:t>
            </w:r>
          </w:p>
        </w:tc>
        <w:tc>
          <w:tcPr>
            <w:tcW w:w="4820" w:type="dxa"/>
          </w:tcPr>
          <w:p w:rsidR="00806C29" w:rsidRPr="00806C29" w:rsidRDefault="00806C29" w:rsidP="001D108A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Euro   </w:t>
            </w:r>
            <w:r w:rsidR="001D108A">
              <w:rPr>
                <w:sz w:val="24"/>
                <w:szCs w:val="24"/>
                <w:lang w:val="en-US"/>
              </w:rPr>
              <w:t>5900</w:t>
            </w:r>
          </w:p>
        </w:tc>
      </w:tr>
      <w:tr w:rsidR="00806C29" w:rsidRPr="00806C29" w:rsidTr="00692083">
        <w:tc>
          <w:tcPr>
            <w:tcW w:w="1384" w:type="dxa"/>
          </w:tcPr>
          <w:p w:rsidR="00806C29" w:rsidRPr="00806C29" w:rsidRDefault="00806C29" w:rsidP="00692083">
            <w:pPr>
              <w:jc w:val="center"/>
              <w:rPr>
                <w:sz w:val="24"/>
                <w:szCs w:val="24"/>
                <w:lang w:val="en-US"/>
              </w:rPr>
            </w:pPr>
            <w:r w:rsidRPr="00806C29">
              <w:rPr>
                <w:sz w:val="24"/>
                <w:szCs w:val="24"/>
                <w:lang w:val="en-US"/>
              </w:rPr>
              <w:t>2011</w:t>
            </w:r>
          </w:p>
        </w:tc>
        <w:tc>
          <w:tcPr>
            <w:tcW w:w="4820" w:type="dxa"/>
          </w:tcPr>
          <w:p w:rsidR="00806C29" w:rsidRPr="00806C29" w:rsidRDefault="00806C29" w:rsidP="001D108A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Euro   </w:t>
            </w:r>
            <w:r w:rsidR="001D108A">
              <w:rPr>
                <w:sz w:val="24"/>
                <w:szCs w:val="24"/>
                <w:lang w:val="en-US"/>
              </w:rPr>
              <w:t>6980</w:t>
            </w:r>
          </w:p>
        </w:tc>
      </w:tr>
      <w:tr w:rsidR="00806C29" w:rsidRPr="00806C29" w:rsidTr="00692083">
        <w:tc>
          <w:tcPr>
            <w:tcW w:w="1384" w:type="dxa"/>
          </w:tcPr>
          <w:p w:rsidR="00806C29" w:rsidRPr="00806C29" w:rsidRDefault="00806C29" w:rsidP="00692083">
            <w:pPr>
              <w:jc w:val="center"/>
              <w:rPr>
                <w:sz w:val="24"/>
                <w:szCs w:val="24"/>
                <w:lang w:val="en-US"/>
              </w:rPr>
            </w:pPr>
            <w:r w:rsidRPr="00806C29">
              <w:rPr>
                <w:sz w:val="24"/>
                <w:szCs w:val="24"/>
                <w:lang w:val="en-US"/>
              </w:rPr>
              <w:t>2012</w:t>
            </w:r>
          </w:p>
        </w:tc>
        <w:tc>
          <w:tcPr>
            <w:tcW w:w="4820" w:type="dxa"/>
          </w:tcPr>
          <w:p w:rsidR="00806C29" w:rsidRPr="00806C29" w:rsidRDefault="00806C29" w:rsidP="001D108A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Euro   </w:t>
            </w:r>
            <w:r w:rsidR="001D108A">
              <w:rPr>
                <w:sz w:val="24"/>
                <w:szCs w:val="24"/>
                <w:lang w:val="en-US"/>
              </w:rPr>
              <w:t>7350</w:t>
            </w:r>
          </w:p>
        </w:tc>
      </w:tr>
      <w:tr w:rsidR="00806C29" w:rsidRPr="00806C29" w:rsidTr="00692083">
        <w:tc>
          <w:tcPr>
            <w:tcW w:w="1384" w:type="dxa"/>
          </w:tcPr>
          <w:p w:rsidR="00806C29" w:rsidRPr="00806C29" w:rsidRDefault="00806C29" w:rsidP="00692083">
            <w:pPr>
              <w:jc w:val="center"/>
              <w:rPr>
                <w:sz w:val="24"/>
                <w:szCs w:val="24"/>
                <w:lang w:val="en-US"/>
              </w:rPr>
            </w:pPr>
            <w:r w:rsidRPr="00806C29">
              <w:rPr>
                <w:sz w:val="24"/>
                <w:szCs w:val="24"/>
                <w:lang w:val="en-US"/>
              </w:rPr>
              <w:t>2013</w:t>
            </w:r>
          </w:p>
        </w:tc>
        <w:tc>
          <w:tcPr>
            <w:tcW w:w="4820" w:type="dxa"/>
          </w:tcPr>
          <w:p w:rsidR="00806C29" w:rsidRPr="00806C29" w:rsidRDefault="00806C29" w:rsidP="001D108A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Euro   </w:t>
            </w:r>
            <w:r w:rsidR="001D108A">
              <w:rPr>
                <w:sz w:val="24"/>
                <w:szCs w:val="24"/>
                <w:lang w:val="en-US"/>
              </w:rPr>
              <w:t>7730</w:t>
            </w:r>
          </w:p>
        </w:tc>
      </w:tr>
      <w:tr w:rsidR="00806C29" w:rsidRPr="00806C29" w:rsidTr="00692083">
        <w:tc>
          <w:tcPr>
            <w:tcW w:w="1384" w:type="dxa"/>
          </w:tcPr>
          <w:p w:rsidR="00806C29" w:rsidRPr="00806C29" w:rsidRDefault="00806C29" w:rsidP="00692083">
            <w:pPr>
              <w:jc w:val="center"/>
              <w:rPr>
                <w:sz w:val="24"/>
                <w:szCs w:val="24"/>
                <w:lang w:val="en-US"/>
              </w:rPr>
            </w:pPr>
            <w:r w:rsidRPr="00806C29">
              <w:rPr>
                <w:sz w:val="24"/>
                <w:szCs w:val="24"/>
                <w:lang w:val="en-US"/>
              </w:rPr>
              <w:t>2014</w:t>
            </w:r>
          </w:p>
        </w:tc>
        <w:tc>
          <w:tcPr>
            <w:tcW w:w="4820" w:type="dxa"/>
          </w:tcPr>
          <w:p w:rsidR="00806C29" w:rsidRPr="00806C29" w:rsidRDefault="00806C29" w:rsidP="001D108A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Euro   </w:t>
            </w:r>
            <w:r w:rsidR="001D108A">
              <w:rPr>
                <w:sz w:val="24"/>
                <w:szCs w:val="24"/>
                <w:lang w:val="en-US"/>
              </w:rPr>
              <w:t>8360</w:t>
            </w:r>
          </w:p>
        </w:tc>
      </w:tr>
      <w:tr w:rsidR="00806C29" w:rsidRPr="00806C29" w:rsidTr="00692083">
        <w:tc>
          <w:tcPr>
            <w:tcW w:w="1384" w:type="dxa"/>
          </w:tcPr>
          <w:p w:rsidR="00806C29" w:rsidRPr="00806C29" w:rsidRDefault="00806C29" w:rsidP="00692083">
            <w:pPr>
              <w:jc w:val="center"/>
              <w:rPr>
                <w:sz w:val="24"/>
                <w:szCs w:val="24"/>
                <w:lang w:val="en-US"/>
              </w:rPr>
            </w:pPr>
            <w:r w:rsidRPr="00806C29">
              <w:rPr>
                <w:sz w:val="24"/>
                <w:szCs w:val="24"/>
                <w:lang w:val="en-US"/>
              </w:rPr>
              <w:t>2015</w:t>
            </w:r>
          </w:p>
        </w:tc>
        <w:tc>
          <w:tcPr>
            <w:tcW w:w="4820" w:type="dxa"/>
          </w:tcPr>
          <w:p w:rsidR="00806C29" w:rsidRPr="00806C29" w:rsidRDefault="00806C29" w:rsidP="001D108A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Euro   </w:t>
            </w:r>
            <w:r w:rsidR="001D108A">
              <w:rPr>
                <w:sz w:val="24"/>
                <w:szCs w:val="24"/>
                <w:lang w:val="en-US"/>
              </w:rPr>
              <w:t>8796</w:t>
            </w:r>
            <w:r>
              <w:rPr>
                <w:sz w:val="24"/>
                <w:szCs w:val="24"/>
                <w:lang w:val="en-US"/>
              </w:rPr>
              <w:t xml:space="preserve"> (estimated)</w:t>
            </w:r>
          </w:p>
        </w:tc>
      </w:tr>
      <w:tr w:rsidR="00806C29" w:rsidRPr="00806C29" w:rsidTr="00692083">
        <w:tc>
          <w:tcPr>
            <w:tcW w:w="1384" w:type="dxa"/>
          </w:tcPr>
          <w:p w:rsidR="00806C29" w:rsidRPr="00806C29" w:rsidRDefault="00806C29" w:rsidP="00692083">
            <w:pPr>
              <w:jc w:val="center"/>
              <w:rPr>
                <w:sz w:val="24"/>
                <w:szCs w:val="24"/>
                <w:lang w:val="en-US"/>
              </w:rPr>
            </w:pPr>
            <w:r w:rsidRPr="00806C29">
              <w:rPr>
                <w:sz w:val="24"/>
                <w:szCs w:val="24"/>
                <w:lang w:val="en-US"/>
              </w:rPr>
              <w:t>2016</w:t>
            </w:r>
          </w:p>
        </w:tc>
        <w:tc>
          <w:tcPr>
            <w:tcW w:w="4820" w:type="dxa"/>
          </w:tcPr>
          <w:p w:rsidR="00806C29" w:rsidRPr="00806C29" w:rsidRDefault="00806C29" w:rsidP="001D108A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Euro   </w:t>
            </w:r>
            <w:r w:rsidR="001D108A">
              <w:rPr>
                <w:sz w:val="24"/>
                <w:szCs w:val="24"/>
                <w:lang w:val="en-US"/>
              </w:rPr>
              <w:t>9255</w:t>
            </w:r>
            <w:r>
              <w:rPr>
                <w:sz w:val="24"/>
                <w:szCs w:val="24"/>
                <w:lang w:val="en-US"/>
              </w:rPr>
              <w:t xml:space="preserve"> (estimated)</w:t>
            </w:r>
          </w:p>
        </w:tc>
      </w:tr>
    </w:tbl>
    <w:p w:rsidR="00806C29" w:rsidRPr="00806C29" w:rsidRDefault="00806C29" w:rsidP="00806C29">
      <w:pPr>
        <w:spacing w:after="0"/>
        <w:ind w:left="-567"/>
        <w:rPr>
          <w:sz w:val="24"/>
          <w:szCs w:val="24"/>
          <w:lang w:val="en-US"/>
        </w:rPr>
      </w:pPr>
    </w:p>
    <w:p w:rsidR="001D108A" w:rsidRPr="00806C29" w:rsidRDefault="001D108A" w:rsidP="001D108A">
      <w:pPr>
        <w:spacing w:after="0"/>
        <w:ind w:left="-567"/>
        <w:rPr>
          <w:rStyle w:val="hps"/>
          <w:rFonts w:cs="Arial"/>
          <w:color w:val="222222"/>
          <w:sz w:val="24"/>
          <w:szCs w:val="24"/>
          <w:lang w:val="en"/>
        </w:rPr>
      </w:pPr>
      <w:r>
        <w:rPr>
          <w:rStyle w:val="hps"/>
          <w:rFonts w:cs="Arial"/>
          <w:color w:val="222222"/>
          <w:sz w:val="24"/>
          <w:szCs w:val="24"/>
          <w:lang w:val="en"/>
        </w:rPr>
        <w:t>Lecture Notes in Computer Science</w:t>
      </w:r>
    </w:p>
    <w:p w:rsidR="001D108A" w:rsidRPr="00806C29" w:rsidRDefault="001D108A" w:rsidP="001D108A">
      <w:pPr>
        <w:spacing w:after="0"/>
        <w:ind w:left="-567"/>
        <w:rPr>
          <w:rStyle w:val="hps"/>
          <w:rFonts w:cs="Arial"/>
          <w:color w:val="222222"/>
          <w:sz w:val="24"/>
          <w:szCs w:val="24"/>
          <w:lang w:val="en"/>
        </w:rPr>
      </w:pPr>
    </w:p>
    <w:tbl>
      <w:tblPr>
        <w:tblStyle w:val="TableGrid"/>
        <w:tblW w:w="6204" w:type="dxa"/>
        <w:tblLook w:val="04A0" w:firstRow="1" w:lastRow="0" w:firstColumn="1" w:lastColumn="0" w:noHBand="0" w:noVBand="1"/>
      </w:tblPr>
      <w:tblGrid>
        <w:gridCol w:w="1384"/>
        <w:gridCol w:w="4820"/>
      </w:tblGrid>
      <w:tr w:rsidR="001D108A" w:rsidRPr="00806C29" w:rsidTr="00692083">
        <w:tc>
          <w:tcPr>
            <w:tcW w:w="1384" w:type="dxa"/>
          </w:tcPr>
          <w:p w:rsidR="001D108A" w:rsidRPr="00806C29" w:rsidRDefault="001D108A" w:rsidP="00692083">
            <w:pPr>
              <w:jc w:val="center"/>
              <w:rPr>
                <w:sz w:val="24"/>
                <w:szCs w:val="24"/>
                <w:lang w:val="en-US"/>
              </w:rPr>
            </w:pPr>
            <w:r w:rsidRPr="00806C29">
              <w:rPr>
                <w:sz w:val="24"/>
                <w:szCs w:val="24"/>
                <w:lang w:val="en-US"/>
              </w:rPr>
              <w:t>2010</w:t>
            </w:r>
          </w:p>
        </w:tc>
        <w:tc>
          <w:tcPr>
            <w:tcW w:w="4820" w:type="dxa"/>
          </w:tcPr>
          <w:p w:rsidR="001D108A" w:rsidRPr="00806C29" w:rsidRDefault="001D108A" w:rsidP="001D108A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Euro   </w:t>
            </w:r>
            <w:r>
              <w:rPr>
                <w:sz w:val="24"/>
                <w:szCs w:val="24"/>
                <w:lang w:val="en-US"/>
              </w:rPr>
              <w:t>18130</w:t>
            </w:r>
          </w:p>
        </w:tc>
      </w:tr>
      <w:tr w:rsidR="001D108A" w:rsidRPr="00806C29" w:rsidTr="00692083">
        <w:tc>
          <w:tcPr>
            <w:tcW w:w="1384" w:type="dxa"/>
          </w:tcPr>
          <w:p w:rsidR="001D108A" w:rsidRPr="00806C29" w:rsidRDefault="001D108A" w:rsidP="00692083">
            <w:pPr>
              <w:jc w:val="center"/>
              <w:rPr>
                <w:sz w:val="24"/>
                <w:szCs w:val="24"/>
                <w:lang w:val="en-US"/>
              </w:rPr>
            </w:pPr>
            <w:r w:rsidRPr="00806C29">
              <w:rPr>
                <w:sz w:val="24"/>
                <w:szCs w:val="24"/>
                <w:lang w:val="en-US"/>
              </w:rPr>
              <w:t>2011</w:t>
            </w:r>
          </w:p>
        </w:tc>
        <w:tc>
          <w:tcPr>
            <w:tcW w:w="4820" w:type="dxa"/>
          </w:tcPr>
          <w:p w:rsidR="001D108A" w:rsidRPr="00806C29" w:rsidRDefault="001D108A" w:rsidP="001D108A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Euro   </w:t>
            </w:r>
            <w:r>
              <w:rPr>
                <w:sz w:val="24"/>
                <w:szCs w:val="24"/>
                <w:lang w:val="en-US"/>
              </w:rPr>
              <w:t>19218</w:t>
            </w:r>
          </w:p>
        </w:tc>
      </w:tr>
      <w:tr w:rsidR="001D108A" w:rsidRPr="00806C29" w:rsidTr="00692083">
        <w:tc>
          <w:tcPr>
            <w:tcW w:w="1384" w:type="dxa"/>
          </w:tcPr>
          <w:p w:rsidR="001D108A" w:rsidRPr="00806C29" w:rsidRDefault="001D108A" w:rsidP="00692083">
            <w:pPr>
              <w:jc w:val="center"/>
              <w:rPr>
                <w:sz w:val="24"/>
                <w:szCs w:val="24"/>
                <w:lang w:val="en-US"/>
              </w:rPr>
            </w:pPr>
            <w:r w:rsidRPr="00806C29">
              <w:rPr>
                <w:sz w:val="24"/>
                <w:szCs w:val="24"/>
                <w:lang w:val="en-US"/>
              </w:rPr>
              <w:t>2012</w:t>
            </w:r>
          </w:p>
        </w:tc>
        <w:tc>
          <w:tcPr>
            <w:tcW w:w="4820" w:type="dxa"/>
          </w:tcPr>
          <w:p w:rsidR="001D108A" w:rsidRPr="00806C29" w:rsidRDefault="001D108A" w:rsidP="001D108A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Euro   </w:t>
            </w:r>
            <w:r>
              <w:rPr>
                <w:sz w:val="24"/>
                <w:szCs w:val="24"/>
                <w:lang w:val="en-US"/>
              </w:rPr>
              <w:t>20371</w:t>
            </w:r>
          </w:p>
        </w:tc>
      </w:tr>
      <w:tr w:rsidR="001D108A" w:rsidRPr="00806C29" w:rsidTr="00692083">
        <w:tc>
          <w:tcPr>
            <w:tcW w:w="1384" w:type="dxa"/>
          </w:tcPr>
          <w:p w:rsidR="001D108A" w:rsidRPr="00806C29" w:rsidRDefault="001D108A" w:rsidP="00692083">
            <w:pPr>
              <w:jc w:val="center"/>
              <w:rPr>
                <w:sz w:val="24"/>
                <w:szCs w:val="24"/>
                <w:lang w:val="en-US"/>
              </w:rPr>
            </w:pPr>
            <w:r w:rsidRPr="00806C29">
              <w:rPr>
                <w:sz w:val="24"/>
                <w:szCs w:val="24"/>
                <w:lang w:val="en-US"/>
              </w:rPr>
              <w:t>2013</w:t>
            </w:r>
          </w:p>
        </w:tc>
        <w:tc>
          <w:tcPr>
            <w:tcW w:w="4820" w:type="dxa"/>
          </w:tcPr>
          <w:p w:rsidR="001D108A" w:rsidRPr="00806C29" w:rsidRDefault="001D108A" w:rsidP="001D108A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Euro   </w:t>
            </w:r>
            <w:r>
              <w:rPr>
                <w:sz w:val="24"/>
                <w:szCs w:val="24"/>
                <w:lang w:val="en-US"/>
              </w:rPr>
              <w:t>21390</w:t>
            </w:r>
          </w:p>
        </w:tc>
      </w:tr>
      <w:tr w:rsidR="001D108A" w:rsidRPr="00806C29" w:rsidTr="00692083">
        <w:tc>
          <w:tcPr>
            <w:tcW w:w="1384" w:type="dxa"/>
          </w:tcPr>
          <w:p w:rsidR="001D108A" w:rsidRPr="00806C29" w:rsidRDefault="001D108A" w:rsidP="00692083">
            <w:pPr>
              <w:jc w:val="center"/>
              <w:rPr>
                <w:sz w:val="24"/>
                <w:szCs w:val="24"/>
                <w:lang w:val="en-US"/>
              </w:rPr>
            </w:pPr>
            <w:r w:rsidRPr="00806C29">
              <w:rPr>
                <w:sz w:val="24"/>
                <w:szCs w:val="24"/>
                <w:lang w:val="en-US"/>
              </w:rPr>
              <w:t>2014</w:t>
            </w:r>
          </w:p>
        </w:tc>
        <w:tc>
          <w:tcPr>
            <w:tcW w:w="4820" w:type="dxa"/>
          </w:tcPr>
          <w:p w:rsidR="001D108A" w:rsidRPr="00806C29" w:rsidRDefault="001D108A" w:rsidP="001D108A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Euro   </w:t>
            </w:r>
            <w:r>
              <w:rPr>
                <w:sz w:val="24"/>
                <w:szCs w:val="24"/>
                <w:lang w:val="en-US"/>
              </w:rPr>
              <w:t>23580</w:t>
            </w:r>
          </w:p>
        </w:tc>
      </w:tr>
    </w:tbl>
    <w:p w:rsidR="001D108A" w:rsidRPr="00806C29" w:rsidRDefault="001D108A" w:rsidP="001D108A">
      <w:pPr>
        <w:spacing w:after="0"/>
        <w:ind w:left="-567"/>
        <w:rPr>
          <w:sz w:val="24"/>
          <w:szCs w:val="24"/>
          <w:lang w:val="en-US"/>
        </w:rPr>
      </w:pPr>
    </w:p>
    <w:p w:rsidR="00806C29" w:rsidRDefault="00806C29" w:rsidP="00806C29">
      <w:pPr>
        <w:spacing w:after="0"/>
        <w:ind w:left="-567"/>
        <w:rPr>
          <w:sz w:val="24"/>
          <w:szCs w:val="24"/>
          <w:lang w:val="en-US"/>
        </w:rPr>
      </w:pPr>
    </w:p>
    <w:p w:rsidR="006F4300" w:rsidRDefault="006F4300" w:rsidP="00806C29">
      <w:pPr>
        <w:spacing w:after="0"/>
        <w:ind w:left="-567"/>
        <w:rPr>
          <w:sz w:val="24"/>
          <w:szCs w:val="24"/>
          <w:lang w:val="en-US"/>
        </w:rPr>
      </w:pPr>
    </w:p>
    <w:p w:rsidR="00806C29" w:rsidRPr="00806C29" w:rsidRDefault="006F4300" w:rsidP="00806C29">
      <w:pPr>
        <w:spacing w:after="0"/>
        <w:ind w:left="-567"/>
        <w:rPr>
          <w:rStyle w:val="hps"/>
          <w:rFonts w:cs="Arial"/>
          <w:color w:val="222222"/>
          <w:sz w:val="24"/>
          <w:szCs w:val="24"/>
          <w:lang w:val="en"/>
        </w:rPr>
      </w:pPr>
      <w:r>
        <w:rPr>
          <w:rStyle w:val="hps"/>
          <w:rFonts w:cs="Arial"/>
          <w:color w:val="222222"/>
          <w:sz w:val="24"/>
          <w:szCs w:val="24"/>
          <w:lang w:val="en"/>
        </w:rPr>
        <w:lastRenderedPageBreak/>
        <w:t>WILEY</w:t>
      </w:r>
    </w:p>
    <w:p w:rsidR="00806C29" w:rsidRPr="00806C29" w:rsidRDefault="006F4300" w:rsidP="00806C29">
      <w:pPr>
        <w:spacing w:after="0"/>
        <w:ind w:left="-567"/>
        <w:rPr>
          <w:rStyle w:val="hps"/>
          <w:rFonts w:cs="Arial"/>
          <w:color w:val="222222"/>
          <w:sz w:val="24"/>
          <w:szCs w:val="24"/>
          <w:lang w:val="en"/>
        </w:rPr>
      </w:pPr>
      <w:r>
        <w:rPr>
          <w:rStyle w:val="hps"/>
          <w:rFonts w:cs="Arial"/>
          <w:color w:val="222222"/>
          <w:sz w:val="24"/>
          <w:szCs w:val="24"/>
          <w:lang w:val="en"/>
        </w:rPr>
        <w:t>Wiley Online Library (SSH Collection)</w:t>
      </w:r>
    </w:p>
    <w:p w:rsidR="00806C29" w:rsidRPr="00806C29" w:rsidRDefault="00806C29" w:rsidP="00806C29">
      <w:pPr>
        <w:spacing w:after="0"/>
        <w:ind w:left="-567"/>
        <w:rPr>
          <w:rStyle w:val="hps"/>
          <w:rFonts w:cs="Arial"/>
          <w:color w:val="222222"/>
          <w:sz w:val="24"/>
          <w:szCs w:val="24"/>
          <w:lang w:val="en"/>
        </w:rPr>
      </w:pPr>
    </w:p>
    <w:tbl>
      <w:tblPr>
        <w:tblStyle w:val="TableGrid"/>
        <w:tblW w:w="6204" w:type="dxa"/>
        <w:tblLook w:val="04A0" w:firstRow="1" w:lastRow="0" w:firstColumn="1" w:lastColumn="0" w:noHBand="0" w:noVBand="1"/>
      </w:tblPr>
      <w:tblGrid>
        <w:gridCol w:w="1384"/>
        <w:gridCol w:w="4820"/>
      </w:tblGrid>
      <w:tr w:rsidR="00806C29" w:rsidRPr="00806C29" w:rsidTr="00692083">
        <w:tc>
          <w:tcPr>
            <w:tcW w:w="1384" w:type="dxa"/>
          </w:tcPr>
          <w:p w:rsidR="00806C29" w:rsidRPr="00806C29" w:rsidRDefault="00806C29" w:rsidP="00692083">
            <w:pPr>
              <w:jc w:val="center"/>
              <w:rPr>
                <w:sz w:val="24"/>
                <w:szCs w:val="24"/>
                <w:lang w:val="en-US"/>
              </w:rPr>
            </w:pPr>
            <w:r w:rsidRPr="00806C29">
              <w:rPr>
                <w:sz w:val="24"/>
                <w:szCs w:val="24"/>
                <w:lang w:val="en-US"/>
              </w:rPr>
              <w:t>2010</w:t>
            </w:r>
          </w:p>
        </w:tc>
        <w:tc>
          <w:tcPr>
            <w:tcW w:w="4820" w:type="dxa"/>
          </w:tcPr>
          <w:p w:rsidR="00806C29" w:rsidRPr="00806C29" w:rsidRDefault="00806C29" w:rsidP="006F4300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Euro   </w:t>
            </w:r>
            <w:r w:rsidR="006F4300">
              <w:rPr>
                <w:sz w:val="24"/>
                <w:szCs w:val="24"/>
                <w:lang w:val="en-US"/>
              </w:rPr>
              <w:t>9260</w:t>
            </w:r>
          </w:p>
        </w:tc>
      </w:tr>
      <w:tr w:rsidR="00806C29" w:rsidRPr="00806C29" w:rsidTr="00692083">
        <w:tc>
          <w:tcPr>
            <w:tcW w:w="1384" w:type="dxa"/>
          </w:tcPr>
          <w:p w:rsidR="00806C29" w:rsidRPr="00806C29" w:rsidRDefault="00806C29" w:rsidP="00692083">
            <w:pPr>
              <w:jc w:val="center"/>
              <w:rPr>
                <w:sz w:val="24"/>
                <w:szCs w:val="24"/>
                <w:lang w:val="en-US"/>
              </w:rPr>
            </w:pPr>
            <w:r w:rsidRPr="00806C29">
              <w:rPr>
                <w:sz w:val="24"/>
                <w:szCs w:val="24"/>
                <w:lang w:val="en-US"/>
              </w:rPr>
              <w:t>2011</w:t>
            </w:r>
          </w:p>
        </w:tc>
        <w:tc>
          <w:tcPr>
            <w:tcW w:w="4820" w:type="dxa"/>
          </w:tcPr>
          <w:p w:rsidR="00806C29" w:rsidRPr="00806C29" w:rsidRDefault="00806C29" w:rsidP="006F4300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Euro   </w:t>
            </w:r>
            <w:r w:rsidR="006F4300">
              <w:rPr>
                <w:sz w:val="24"/>
                <w:szCs w:val="24"/>
                <w:lang w:val="en-US"/>
              </w:rPr>
              <w:t>6935</w:t>
            </w:r>
          </w:p>
        </w:tc>
      </w:tr>
      <w:tr w:rsidR="00806C29" w:rsidRPr="00806C29" w:rsidTr="00692083">
        <w:tc>
          <w:tcPr>
            <w:tcW w:w="1384" w:type="dxa"/>
          </w:tcPr>
          <w:p w:rsidR="00806C29" w:rsidRPr="00806C29" w:rsidRDefault="00806C29" w:rsidP="00692083">
            <w:pPr>
              <w:jc w:val="center"/>
              <w:rPr>
                <w:sz w:val="24"/>
                <w:szCs w:val="24"/>
                <w:lang w:val="en-US"/>
              </w:rPr>
            </w:pPr>
            <w:r w:rsidRPr="00806C29">
              <w:rPr>
                <w:sz w:val="24"/>
                <w:szCs w:val="24"/>
                <w:lang w:val="en-US"/>
              </w:rPr>
              <w:t>2012</w:t>
            </w:r>
          </w:p>
        </w:tc>
        <w:tc>
          <w:tcPr>
            <w:tcW w:w="4820" w:type="dxa"/>
          </w:tcPr>
          <w:p w:rsidR="00806C29" w:rsidRPr="00806C29" w:rsidRDefault="00806C29" w:rsidP="00036409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Euro   </w:t>
            </w:r>
            <w:r w:rsidR="00036409">
              <w:rPr>
                <w:sz w:val="24"/>
                <w:szCs w:val="24"/>
                <w:lang w:val="en-US"/>
              </w:rPr>
              <w:t>8300</w:t>
            </w:r>
          </w:p>
        </w:tc>
      </w:tr>
      <w:tr w:rsidR="00806C29" w:rsidRPr="00806C29" w:rsidTr="00692083">
        <w:tc>
          <w:tcPr>
            <w:tcW w:w="1384" w:type="dxa"/>
          </w:tcPr>
          <w:p w:rsidR="00806C29" w:rsidRPr="00806C29" w:rsidRDefault="00806C29" w:rsidP="00692083">
            <w:pPr>
              <w:jc w:val="center"/>
              <w:rPr>
                <w:sz w:val="24"/>
                <w:szCs w:val="24"/>
                <w:lang w:val="en-US"/>
              </w:rPr>
            </w:pPr>
            <w:r w:rsidRPr="00806C29">
              <w:rPr>
                <w:sz w:val="24"/>
                <w:szCs w:val="24"/>
                <w:lang w:val="en-US"/>
              </w:rPr>
              <w:t>2013</w:t>
            </w:r>
          </w:p>
        </w:tc>
        <w:tc>
          <w:tcPr>
            <w:tcW w:w="4820" w:type="dxa"/>
          </w:tcPr>
          <w:p w:rsidR="00806C29" w:rsidRPr="00806C29" w:rsidRDefault="00806C29" w:rsidP="00036409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Euro   </w:t>
            </w:r>
            <w:r w:rsidR="00036409">
              <w:rPr>
                <w:sz w:val="24"/>
                <w:szCs w:val="24"/>
                <w:lang w:val="en-US"/>
              </w:rPr>
              <w:t>10170</w:t>
            </w:r>
          </w:p>
        </w:tc>
      </w:tr>
      <w:tr w:rsidR="00806C29" w:rsidRPr="00806C29" w:rsidTr="00692083">
        <w:tc>
          <w:tcPr>
            <w:tcW w:w="1384" w:type="dxa"/>
          </w:tcPr>
          <w:p w:rsidR="00806C29" w:rsidRPr="00806C29" w:rsidRDefault="00806C29" w:rsidP="00692083">
            <w:pPr>
              <w:jc w:val="center"/>
              <w:rPr>
                <w:sz w:val="24"/>
                <w:szCs w:val="24"/>
                <w:lang w:val="en-US"/>
              </w:rPr>
            </w:pPr>
            <w:r w:rsidRPr="00806C29">
              <w:rPr>
                <w:sz w:val="24"/>
                <w:szCs w:val="24"/>
                <w:lang w:val="en-US"/>
              </w:rPr>
              <w:t>2014</w:t>
            </w:r>
          </w:p>
        </w:tc>
        <w:tc>
          <w:tcPr>
            <w:tcW w:w="4820" w:type="dxa"/>
          </w:tcPr>
          <w:p w:rsidR="00806C29" w:rsidRPr="00806C29" w:rsidRDefault="00806C29" w:rsidP="00036409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Euro   </w:t>
            </w:r>
            <w:r w:rsidR="00036409">
              <w:rPr>
                <w:sz w:val="24"/>
                <w:szCs w:val="24"/>
                <w:lang w:val="en-US"/>
              </w:rPr>
              <w:t>19790</w:t>
            </w:r>
          </w:p>
        </w:tc>
      </w:tr>
    </w:tbl>
    <w:p w:rsidR="00806C29" w:rsidRPr="00806C29" w:rsidRDefault="00806C29" w:rsidP="00806C29">
      <w:pPr>
        <w:spacing w:after="0"/>
        <w:ind w:left="-567"/>
        <w:rPr>
          <w:sz w:val="24"/>
          <w:szCs w:val="24"/>
          <w:lang w:val="en-US"/>
        </w:rPr>
      </w:pPr>
    </w:p>
    <w:p w:rsidR="00806C29" w:rsidRPr="00806C29" w:rsidRDefault="00806C29" w:rsidP="00806C29">
      <w:pPr>
        <w:spacing w:after="0"/>
        <w:ind w:left="-567"/>
        <w:rPr>
          <w:sz w:val="24"/>
          <w:szCs w:val="24"/>
          <w:lang w:val="en-US"/>
        </w:rPr>
      </w:pPr>
      <w:bookmarkStart w:id="0" w:name="_GoBack"/>
      <w:bookmarkEnd w:id="0"/>
    </w:p>
    <w:sectPr w:rsidR="00806C29" w:rsidRPr="00806C29" w:rsidSect="00806C29">
      <w:pgSz w:w="11906" w:h="16838"/>
      <w:pgMar w:top="1701" w:right="1985" w:bottom="1701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027"/>
    <w:rsid w:val="00036409"/>
    <w:rsid w:val="001D108A"/>
    <w:rsid w:val="006F4300"/>
    <w:rsid w:val="00806C29"/>
    <w:rsid w:val="00A5497B"/>
    <w:rsid w:val="00DD3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ps">
    <w:name w:val="hps"/>
    <w:basedOn w:val="DefaultParagraphFont"/>
    <w:rsid w:val="00DD3027"/>
  </w:style>
  <w:style w:type="table" w:styleId="TableGrid">
    <w:name w:val="Table Grid"/>
    <w:basedOn w:val="TableNormal"/>
    <w:uiPriority w:val="59"/>
    <w:rsid w:val="00806C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ps">
    <w:name w:val="hps"/>
    <w:basedOn w:val="DefaultParagraphFont"/>
    <w:rsid w:val="00DD3027"/>
  </w:style>
  <w:style w:type="table" w:styleId="TableGrid">
    <w:name w:val="Table Grid"/>
    <w:basedOn w:val="TableNormal"/>
    <w:uiPriority w:val="59"/>
    <w:rsid w:val="00806C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D41103C0</Template>
  <TotalTime>41</TotalTime>
  <Pages>2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USI</Company>
  <LinksUpToDate>false</LinksUpToDate>
  <CharactersWithSpaces>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origgig</dc:creator>
  <cp:lastModifiedBy>origgig</cp:lastModifiedBy>
  <cp:revision>1</cp:revision>
  <dcterms:created xsi:type="dcterms:W3CDTF">2014-07-29T09:14:00Z</dcterms:created>
  <dcterms:modified xsi:type="dcterms:W3CDTF">2014-07-29T09:55:00Z</dcterms:modified>
</cp:coreProperties>
</file>